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7A6F" w:rsidRPr="00DC7A6F" w:rsidRDefault="00DC7A6F" w:rsidP="00597A10">
      <w:pPr>
        <w:spacing w:after="0" w:line="240" w:lineRule="auto"/>
        <w:jc w:val="center"/>
        <w:rPr>
          <w:rFonts w:asciiTheme="majorHAnsi" w:eastAsia="Times New Roman" w:hAnsiTheme="majorHAnsi" w:cs="Times New Roman"/>
          <w:b/>
          <w:sz w:val="28"/>
          <w:szCs w:val="24"/>
          <w:u w:val="single"/>
          <w:lang w:eastAsia="fr-FR"/>
        </w:rPr>
      </w:pPr>
      <w:r w:rsidRPr="00DC7A6F">
        <w:rPr>
          <w:rFonts w:asciiTheme="majorHAnsi" w:eastAsia="Times New Roman" w:hAnsiTheme="majorHAnsi" w:cs="Times New Roman"/>
          <w:b/>
          <w:sz w:val="28"/>
          <w:szCs w:val="24"/>
          <w:u w:val="single"/>
          <w:lang w:eastAsia="fr-FR"/>
        </w:rPr>
        <w:t xml:space="preserve">MODÈLE DE LETTRE DE LICENCIEMENT POUR INAPTITUDE - ARTICLES L. 1226-2-1 (INAPTITUDE D'ORIGINE NON PROFESSIONNELLE) ET L. 1226-12 DU </w:t>
      </w:r>
      <w:hyperlink r:id="rId8" w:history="1">
        <w:r w:rsidRPr="00597A10">
          <w:rPr>
            <w:rFonts w:asciiTheme="majorHAnsi" w:eastAsia="Times New Roman" w:hAnsiTheme="majorHAnsi" w:cs="Times New Roman"/>
            <w:b/>
            <w:color w:val="0000FF"/>
            <w:sz w:val="28"/>
            <w:szCs w:val="24"/>
            <w:u w:val="single"/>
            <w:lang w:eastAsia="fr-FR"/>
          </w:rPr>
          <w:t>CODE DU TRAVAIL</w:t>
        </w:r>
      </w:hyperlink>
      <w:r w:rsidRPr="00DC7A6F">
        <w:rPr>
          <w:rFonts w:asciiTheme="majorHAnsi" w:eastAsia="Times New Roman" w:hAnsiTheme="majorHAnsi" w:cs="Times New Roman"/>
          <w:b/>
          <w:sz w:val="28"/>
          <w:szCs w:val="24"/>
          <w:u w:val="single"/>
          <w:lang w:eastAsia="fr-FR"/>
        </w:rPr>
        <w:t xml:space="preserve"> (INAPTITUDE D'ORIGINE PROFESSIONNELLE)</w:t>
      </w:r>
    </w:p>
    <w:p w:rsidR="003A2915" w:rsidRPr="00597A10" w:rsidRDefault="003A2915" w:rsidP="00597A10">
      <w:pPr>
        <w:spacing w:after="0" w:line="240" w:lineRule="auto"/>
        <w:rPr>
          <w:rFonts w:asciiTheme="majorHAnsi" w:eastAsia="Times New Roman" w:hAnsiTheme="majorHAnsi" w:cs="Times New Roman"/>
          <w:sz w:val="24"/>
          <w:szCs w:val="24"/>
          <w:lang w:eastAsia="fr-FR"/>
        </w:rPr>
      </w:pPr>
    </w:p>
    <w:p w:rsidR="003A2915" w:rsidRPr="00597A10" w:rsidRDefault="00DC7A6F" w:rsidP="00597A10">
      <w:pPr>
        <w:spacing w:after="0" w:line="240" w:lineRule="auto"/>
        <w:rPr>
          <w:rFonts w:asciiTheme="majorHAnsi" w:eastAsia="Times New Roman" w:hAnsiTheme="majorHAnsi" w:cs="Times New Roman"/>
          <w:i/>
          <w:sz w:val="24"/>
          <w:szCs w:val="24"/>
          <w:lang w:eastAsia="fr-FR"/>
        </w:rPr>
      </w:pPr>
      <w:r w:rsidRPr="00DC7A6F">
        <w:rPr>
          <w:rFonts w:asciiTheme="majorHAnsi" w:eastAsia="Times New Roman" w:hAnsiTheme="majorHAnsi" w:cs="Times New Roman"/>
          <w:i/>
          <w:sz w:val="24"/>
          <w:szCs w:val="24"/>
          <w:lang w:eastAsia="fr-FR"/>
        </w:rPr>
        <w:t>S'agissant d'un licenciement pour inaptitude, l'employeur doit reclasser ou licencier le salarié dans un délai d'un mois à compter de la date du constat de l'inaptitude par le médecin du travail ; à défaut, l'employeur est tenu de reprendre le versement des salaires.</w:t>
      </w:r>
    </w:p>
    <w:p w:rsidR="00597A10" w:rsidRDefault="00597A10" w:rsidP="00597A10">
      <w:pPr>
        <w:spacing w:after="0" w:line="240" w:lineRule="auto"/>
        <w:rPr>
          <w:rFonts w:asciiTheme="majorHAnsi" w:eastAsia="Times New Roman" w:hAnsiTheme="majorHAnsi" w:cs="Times New Roman"/>
          <w:sz w:val="24"/>
          <w:szCs w:val="24"/>
          <w:lang w:eastAsia="fr-FR"/>
        </w:rPr>
      </w:pPr>
      <w:bookmarkStart w:id="0" w:name="_GoBack"/>
      <w:bookmarkEnd w:id="0"/>
    </w:p>
    <w:p w:rsidR="003A2915"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Dénomination sociale et adresse du siège social de l'entreprise</w:t>
      </w:r>
    </w:p>
    <w:p w:rsidR="00597A10" w:rsidRPr="00597A10" w:rsidRDefault="00597A10" w:rsidP="00597A10">
      <w:pPr>
        <w:spacing w:after="0" w:line="240" w:lineRule="auto"/>
        <w:rPr>
          <w:rFonts w:asciiTheme="majorHAnsi" w:eastAsia="Times New Roman" w:hAnsiTheme="majorHAnsi" w:cs="Times New Roman"/>
          <w:sz w:val="24"/>
          <w:szCs w:val="24"/>
          <w:lang w:eastAsia="fr-FR"/>
        </w:rPr>
      </w:pPr>
    </w:p>
    <w:p w:rsidR="00597A10" w:rsidRDefault="00DC7A6F" w:rsidP="00597A10">
      <w:pPr>
        <w:spacing w:after="0" w:line="240" w:lineRule="auto"/>
        <w:jc w:val="right"/>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Nom, prénom et adresse du salarié</w:t>
      </w:r>
      <w:r w:rsidR="00597A10" w:rsidRPr="00597A10">
        <w:rPr>
          <w:rFonts w:asciiTheme="majorHAnsi" w:eastAsia="Times New Roman" w:hAnsiTheme="majorHAnsi" w:cs="Times New Roman"/>
          <w:sz w:val="24"/>
          <w:szCs w:val="24"/>
          <w:lang w:eastAsia="fr-FR"/>
        </w:rPr>
        <w:t xml:space="preserve"> </w:t>
      </w:r>
    </w:p>
    <w:p w:rsidR="003A2915" w:rsidRDefault="00597A10" w:rsidP="00597A10">
      <w:pPr>
        <w:spacing w:after="0" w:line="240" w:lineRule="auto"/>
        <w:jc w:val="right"/>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Lieu et date</w:t>
      </w:r>
    </w:p>
    <w:p w:rsidR="00597A10" w:rsidRPr="00597A10" w:rsidRDefault="00597A10" w:rsidP="00597A10">
      <w:pPr>
        <w:spacing w:after="0" w:line="240" w:lineRule="auto"/>
        <w:rPr>
          <w:rFonts w:asciiTheme="majorHAnsi" w:eastAsia="Times New Roman" w:hAnsiTheme="majorHAnsi" w:cs="Times New Roman"/>
          <w:sz w:val="24"/>
          <w:szCs w:val="24"/>
          <w:lang w:eastAsia="fr-FR"/>
        </w:rPr>
      </w:pPr>
    </w:p>
    <w:p w:rsidR="003A2915"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Objet : notification d'un licenciement pour inaptitude et impossibilité de reclassement [ou] pour inaptitude (en présence d'une dispense de reclassement)</w:t>
      </w:r>
    </w:p>
    <w:p w:rsidR="00597A10" w:rsidRDefault="00597A10" w:rsidP="00597A10">
      <w:pPr>
        <w:spacing w:after="0" w:line="240" w:lineRule="auto"/>
        <w:rPr>
          <w:rFonts w:asciiTheme="majorHAnsi" w:eastAsia="Times New Roman" w:hAnsiTheme="majorHAnsi" w:cs="Times New Roman"/>
          <w:sz w:val="24"/>
          <w:szCs w:val="24"/>
          <w:lang w:eastAsia="fr-FR"/>
        </w:rPr>
      </w:pPr>
    </w:p>
    <w:p w:rsidR="003A2915" w:rsidRDefault="00DC7A6F" w:rsidP="00597A10">
      <w:pPr>
        <w:spacing w:after="0" w:line="240" w:lineRule="auto"/>
        <w:rPr>
          <w:rFonts w:asciiTheme="majorHAnsi" w:eastAsia="Times New Roman" w:hAnsiTheme="majorHAnsi" w:cs="Times New Roman"/>
          <w:i/>
          <w:sz w:val="24"/>
          <w:szCs w:val="24"/>
          <w:lang w:eastAsia="fr-FR"/>
        </w:rPr>
      </w:pPr>
      <w:r w:rsidRPr="00DC7A6F">
        <w:rPr>
          <w:rFonts w:asciiTheme="majorHAnsi" w:eastAsia="Times New Roman" w:hAnsiTheme="majorHAnsi" w:cs="Times New Roman"/>
          <w:i/>
          <w:sz w:val="24"/>
          <w:szCs w:val="24"/>
          <w:lang w:eastAsia="fr-FR"/>
        </w:rPr>
        <w:t>Lettre recommandée avec avis de réception ou lettre remise contre récépissé (en cas de remise en main propre, la lettre doit être établie en double exemplaire et celui de l'employeur doit être accompagné de la mention « reçue le… » avec la signature du salarié ; la lettre ne peut être expédiée ou remise en main propre moins de deux jours ouvrables après l'entretien préalable).</w:t>
      </w:r>
    </w:p>
    <w:p w:rsidR="00597A10" w:rsidRPr="00597A10" w:rsidRDefault="00597A10" w:rsidP="00597A10">
      <w:pPr>
        <w:spacing w:after="0" w:line="240" w:lineRule="auto"/>
        <w:rPr>
          <w:rFonts w:asciiTheme="majorHAnsi" w:eastAsia="Times New Roman" w:hAnsiTheme="majorHAnsi" w:cs="Times New Roman"/>
          <w:i/>
          <w:sz w:val="24"/>
          <w:szCs w:val="24"/>
          <w:lang w:eastAsia="fr-FR"/>
        </w:rPr>
      </w:pPr>
    </w:p>
    <w:p w:rsidR="003A2915"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 Madame, Monsieur…,</w:t>
      </w:r>
    </w:p>
    <w:p w:rsidR="003A2915"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Suite à notre entretien qui s'est tenu le … (date à compléter), nous vous informons de notre décision de vous licencier, en raison de votre inaptitude à occuper votre emploi, constatée le … (date à compléter) par le médecin du travail et en raison de l'impossibilité de vous reclasser. »</w:t>
      </w:r>
    </w:p>
    <w:p w:rsidR="00597A10" w:rsidRDefault="00597A10" w:rsidP="00597A10">
      <w:pPr>
        <w:spacing w:after="0" w:line="240" w:lineRule="auto"/>
        <w:rPr>
          <w:rFonts w:asciiTheme="majorHAnsi" w:eastAsia="Times New Roman" w:hAnsiTheme="majorHAnsi" w:cs="Times New Roman"/>
          <w:sz w:val="24"/>
          <w:szCs w:val="24"/>
          <w:lang w:eastAsia="fr-FR"/>
        </w:rPr>
      </w:pPr>
    </w:p>
    <w:p w:rsidR="003A2915"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[Ou]</w:t>
      </w:r>
    </w:p>
    <w:p w:rsidR="00597A10" w:rsidRPr="00597A10" w:rsidRDefault="00597A10" w:rsidP="00597A10">
      <w:pPr>
        <w:spacing w:after="0" w:line="240" w:lineRule="auto"/>
        <w:rPr>
          <w:rFonts w:asciiTheme="majorHAnsi" w:eastAsia="Times New Roman" w:hAnsiTheme="majorHAnsi" w:cs="Times New Roman"/>
          <w:sz w:val="24"/>
          <w:szCs w:val="24"/>
          <w:lang w:eastAsia="fr-FR"/>
        </w:rPr>
      </w:pPr>
    </w:p>
    <w:p w:rsidR="003A2915"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Si le salarié ne s'est pas présenté à l'entretien préalable, indiquer : « Nous vous avons convoqué à un entretien préalable en date du … auquel vous ne vous êtes pas présenté. Nous vous informons, par la présente, de notre décision de vous licencier en raison de votre inaptitude à occuper votre emploi, constatée le … (date à compléter) par le médecin du travail et en raison de l'impossibilité de vous reclasser. »</w:t>
      </w:r>
    </w:p>
    <w:p w:rsidR="00597A10" w:rsidRPr="00597A10" w:rsidRDefault="00597A10" w:rsidP="00597A10">
      <w:pPr>
        <w:spacing w:after="0" w:line="240" w:lineRule="auto"/>
        <w:rPr>
          <w:rFonts w:asciiTheme="majorHAnsi" w:eastAsia="Times New Roman" w:hAnsiTheme="majorHAnsi" w:cs="Times New Roman"/>
          <w:sz w:val="24"/>
          <w:szCs w:val="24"/>
          <w:lang w:eastAsia="fr-FR"/>
        </w:rPr>
      </w:pPr>
    </w:p>
    <w:p w:rsidR="003A2915"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Puis expliciter dans les deux cas :</w:t>
      </w:r>
    </w:p>
    <w:p w:rsid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 En effet, les recherches qui ont été menées en vue de votre reclassement, après consultation du comité social et économique (s'il existe), tenant compte des conclusions du médecin du travail ainsi que de nos échanges, n'ont pas permis de trouver un autre emploi approprié à vos capacités, parmi les emplois disponibles (préciser, le cas échéant, les recherches effectuées et le contenu des échanges avec le salarié et le médecin du travail.</w:t>
      </w:r>
    </w:p>
    <w:p w:rsid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lastRenderedPageBreak/>
        <w:t xml:space="preserve">Si l'entreprise appartient à un groupe de sociétés, préciser quelles ont été les recherches effectuées dans les autres entreprises du groupe, situées sur le territoire national : sociétés contactées, dates, réponses, etc.- voir les articles </w:t>
      </w:r>
      <w:hyperlink r:id="rId9" w:history="1">
        <w:r w:rsidRPr="00597A10">
          <w:rPr>
            <w:rFonts w:asciiTheme="majorHAnsi" w:eastAsia="Times New Roman" w:hAnsiTheme="majorHAnsi" w:cs="Times New Roman"/>
            <w:color w:val="0000FF"/>
            <w:sz w:val="24"/>
            <w:szCs w:val="24"/>
            <w:u w:val="single"/>
            <w:lang w:eastAsia="fr-FR"/>
          </w:rPr>
          <w:t>L. 1226-2</w:t>
        </w:r>
      </w:hyperlink>
      <w:r w:rsidRPr="00DC7A6F">
        <w:rPr>
          <w:rFonts w:asciiTheme="majorHAnsi" w:eastAsia="Times New Roman" w:hAnsiTheme="majorHAnsi" w:cs="Times New Roman"/>
          <w:sz w:val="24"/>
          <w:szCs w:val="24"/>
          <w:lang w:eastAsia="fr-FR"/>
        </w:rPr>
        <w:t xml:space="preserve"> et </w:t>
      </w:r>
      <w:hyperlink r:id="rId10" w:history="1">
        <w:r w:rsidRPr="00597A10">
          <w:rPr>
            <w:rFonts w:asciiTheme="majorHAnsi" w:eastAsia="Times New Roman" w:hAnsiTheme="majorHAnsi" w:cs="Times New Roman"/>
            <w:color w:val="0000FF"/>
            <w:sz w:val="24"/>
            <w:szCs w:val="24"/>
            <w:u w:val="single"/>
            <w:lang w:eastAsia="fr-FR"/>
          </w:rPr>
          <w:t>L. 1226-10</w:t>
        </w:r>
      </w:hyperlink>
      <w:r w:rsidRPr="00DC7A6F">
        <w:rPr>
          <w:rFonts w:asciiTheme="majorHAnsi" w:eastAsia="Times New Roman" w:hAnsiTheme="majorHAnsi" w:cs="Times New Roman"/>
          <w:sz w:val="24"/>
          <w:szCs w:val="24"/>
          <w:lang w:eastAsia="fr-FR"/>
        </w:rPr>
        <w:t xml:space="preserve"> du code du travail).</w:t>
      </w:r>
    </w:p>
    <w:p w:rsidR="00597A10" w:rsidRPr="00597A10" w:rsidRDefault="00597A10" w:rsidP="00597A10">
      <w:pPr>
        <w:spacing w:after="0" w:line="240" w:lineRule="auto"/>
        <w:rPr>
          <w:rFonts w:asciiTheme="majorHAnsi" w:eastAsia="Times New Roman" w:hAnsiTheme="majorHAnsi" w:cs="Times New Roman"/>
          <w:sz w:val="24"/>
          <w:szCs w:val="24"/>
          <w:lang w:eastAsia="fr-FR"/>
        </w:rPr>
      </w:pPr>
    </w:p>
    <w:p w:rsidR="00597A10"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Dans le cas où le médecin du travail a mentionné expressément dans son avis que tout maintien du salarié dans un emploi serait gravement préjudiciable à sa santé ou que l'état de santé du salarié fait obstacle à tout reclassement dans un emploi, remplacer l'énoncé ci-dessus par :</w:t>
      </w:r>
    </w:p>
    <w:p w:rsidR="00597A10"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 Suite à notre entretien qui s'est tenu le … (date à compléter), nous vous informons de notre décision de vous licencier en raison de votre inaptitude à occuper votre emploi, constatée le … (date à compléter) par le médecin du travail et en raison de l'impossibilité de vous reclasser, compte tenu de la mention expresse dans l'avis du médecin du travail que votre maintien dans un emploi serait gravement préjudiciable à votre santé (ou que votre état de santé fait obstacle à tout reclassement dans un emploi). »</w:t>
      </w:r>
    </w:p>
    <w:p w:rsidR="00597A10" w:rsidRDefault="00597A10" w:rsidP="00597A10">
      <w:pPr>
        <w:spacing w:after="0" w:line="240" w:lineRule="auto"/>
        <w:rPr>
          <w:rFonts w:asciiTheme="majorHAnsi" w:eastAsia="Times New Roman" w:hAnsiTheme="majorHAnsi" w:cs="Times New Roman"/>
          <w:sz w:val="24"/>
          <w:szCs w:val="24"/>
          <w:lang w:eastAsia="fr-FR"/>
        </w:rPr>
      </w:pPr>
    </w:p>
    <w:p w:rsidR="00597A10"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Si le salarié est un salarié protégé, ajouter :</w:t>
      </w:r>
    </w:p>
    <w:p w:rsidR="00597A10"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 Votre licenciement a fait l'objet d'une autorisation de l'inspecteur du travail (ou du ministre du travail) en date du … (date à compléter). »</w:t>
      </w:r>
    </w:p>
    <w:p w:rsidR="00597A10" w:rsidRDefault="00597A10" w:rsidP="00597A10">
      <w:pPr>
        <w:spacing w:after="0" w:line="240" w:lineRule="auto"/>
        <w:rPr>
          <w:rFonts w:asciiTheme="majorHAnsi" w:eastAsia="Times New Roman" w:hAnsiTheme="majorHAnsi" w:cs="Times New Roman"/>
          <w:sz w:val="24"/>
          <w:szCs w:val="24"/>
          <w:lang w:eastAsia="fr-FR"/>
        </w:rPr>
      </w:pPr>
    </w:p>
    <w:p w:rsidR="00597A10"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Pour l'ensemble des cas :</w:t>
      </w:r>
    </w:p>
    <w:p w:rsidR="00597A10"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 Votre contrat de travail prend fin à la date d'envoi de cette lettre, soit le … (date à compléter). Vous n'effectuerez donc pas de préavis. (Le préavis n'est ni exécuté, ni payé.)) »</w:t>
      </w:r>
    </w:p>
    <w:p w:rsidR="00597A10" w:rsidRDefault="00597A10" w:rsidP="00597A10">
      <w:pPr>
        <w:spacing w:after="0" w:line="240" w:lineRule="auto"/>
        <w:rPr>
          <w:rFonts w:asciiTheme="majorHAnsi" w:eastAsia="Times New Roman" w:hAnsiTheme="majorHAnsi" w:cs="Times New Roman"/>
          <w:sz w:val="24"/>
          <w:szCs w:val="24"/>
          <w:lang w:eastAsia="fr-FR"/>
        </w:rPr>
      </w:pPr>
    </w:p>
    <w:p w:rsidR="00597A10"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Si l'inaptitude a une origine professionnelle :</w:t>
      </w:r>
    </w:p>
    <w:p w:rsidR="00597A10"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 Vous percevrez une indemnité égale à l'indemnité compensatrice de préavis (le préavis n'est pas exécuté mais payé) et une indemnité spéciale de licenciement » (cette indemnité est égale au double de l'indemnité légale de licenciement, sauf dispositions conventionnelles plus favorables).</w:t>
      </w:r>
    </w:p>
    <w:p w:rsidR="00597A10" w:rsidRDefault="00597A10" w:rsidP="00597A10">
      <w:pPr>
        <w:spacing w:after="0" w:line="240" w:lineRule="auto"/>
        <w:rPr>
          <w:rFonts w:asciiTheme="majorHAnsi" w:eastAsia="Times New Roman" w:hAnsiTheme="majorHAnsi" w:cs="Times New Roman"/>
          <w:sz w:val="24"/>
          <w:szCs w:val="24"/>
          <w:lang w:eastAsia="fr-FR"/>
        </w:rPr>
      </w:pPr>
    </w:p>
    <w:p w:rsidR="00597A10"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Pour l'ensemble des cas :</w:t>
      </w:r>
    </w:p>
    <w:p w:rsidR="00597A10"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 Nous tiendrons à votre disposition [ou] nous vous remettrons [ou] nous vous adresserons par courrier votre certificat de travail, votre reçu pour solde de tout compte et votre attestation Pôle emploi.</w:t>
      </w:r>
    </w:p>
    <w:p w:rsidR="00597A10" w:rsidRPr="00597A10"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Vous pouvez faire une demande de précision des motifs du licenciement énoncés dans la présente lettre, dans les quinze jours suivant sa notification, par lettre recommandée avec avis de réception ou remise contre récépissé. Nous avons la faculté d'y donner suite dans un délai de quinze jours après réception de votre demande, par lettre recommandée avec avis de réception ou remise contre récépissé. Nous pouvons également, le cas échéant et dans les mêmes formes, prendre l'initiative d'apporter des précisions à ces motifs dans un délai de quinze jours suivant la notification du licenciement. »</w:t>
      </w:r>
    </w:p>
    <w:p w:rsidR="00597A10" w:rsidRDefault="00597A10" w:rsidP="00597A10">
      <w:pPr>
        <w:spacing w:after="0" w:line="240" w:lineRule="auto"/>
        <w:rPr>
          <w:rFonts w:asciiTheme="majorHAnsi" w:eastAsia="Times New Roman" w:hAnsiTheme="majorHAnsi" w:cs="Times New Roman"/>
          <w:sz w:val="24"/>
          <w:szCs w:val="24"/>
          <w:lang w:eastAsia="fr-FR"/>
        </w:rPr>
      </w:pPr>
    </w:p>
    <w:p w:rsidR="00DC7A6F" w:rsidRPr="00DC7A6F" w:rsidRDefault="00DC7A6F" w:rsidP="00597A10">
      <w:pPr>
        <w:spacing w:after="0" w:line="240" w:lineRule="auto"/>
        <w:rPr>
          <w:rFonts w:asciiTheme="majorHAnsi" w:eastAsia="Times New Roman" w:hAnsiTheme="majorHAnsi" w:cs="Times New Roman"/>
          <w:sz w:val="24"/>
          <w:szCs w:val="24"/>
          <w:lang w:eastAsia="fr-FR"/>
        </w:rPr>
      </w:pPr>
      <w:r w:rsidRPr="00DC7A6F">
        <w:rPr>
          <w:rFonts w:asciiTheme="majorHAnsi" w:eastAsia="Times New Roman" w:hAnsiTheme="majorHAnsi" w:cs="Times New Roman"/>
          <w:sz w:val="24"/>
          <w:szCs w:val="24"/>
          <w:lang w:eastAsia="fr-FR"/>
        </w:rPr>
        <w:t>Nom, prénom</w:t>
      </w:r>
      <w:r w:rsidRPr="00DC7A6F">
        <w:rPr>
          <w:rFonts w:asciiTheme="majorHAnsi" w:eastAsia="Times New Roman" w:hAnsiTheme="majorHAnsi" w:cs="Times New Roman"/>
          <w:sz w:val="24"/>
          <w:szCs w:val="24"/>
          <w:lang w:eastAsia="fr-FR"/>
        </w:rPr>
        <w:br/>
        <w:t>Qualité</w:t>
      </w:r>
      <w:r w:rsidRPr="00DC7A6F">
        <w:rPr>
          <w:rFonts w:asciiTheme="majorHAnsi" w:eastAsia="Times New Roman" w:hAnsiTheme="majorHAnsi" w:cs="Times New Roman"/>
          <w:sz w:val="24"/>
          <w:szCs w:val="24"/>
          <w:lang w:eastAsia="fr-FR"/>
        </w:rPr>
        <w:br/>
        <w:t>Signature</w:t>
      </w:r>
    </w:p>
    <w:p w:rsidR="006A3890" w:rsidRPr="00597A10" w:rsidRDefault="006A3890" w:rsidP="00597A10">
      <w:pPr>
        <w:spacing w:after="0"/>
        <w:rPr>
          <w:rFonts w:asciiTheme="majorHAnsi" w:hAnsiTheme="majorHAnsi"/>
          <w:sz w:val="24"/>
          <w:szCs w:val="24"/>
        </w:rPr>
      </w:pPr>
    </w:p>
    <w:sectPr w:rsidR="006A3890" w:rsidRPr="00597A10" w:rsidSect="00833390">
      <w:headerReference w:type="default" r:id="rId11"/>
      <w:footerReference w:type="default" r:id="rId12"/>
      <w:pgSz w:w="11906" w:h="16838"/>
      <w:pgMar w:top="213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7A6F" w:rsidRDefault="00DC7A6F" w:rsidP="00833390">
      <w:pPr>
        <w:spacing w:after="0" w:line="240" w:lineRule="auto"/>
      </w:pPr>
      <w:r>
        <w:separator/>
      </w:r>
    </w:p>
  </w:endnote>
  <w:endnote w:type="continuationSeparator" w:id="0">
    <w:p w:rsidR="00DC7A6F" w:rsidRDefault="00DC7A6F" w:rsidP="00833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i/>
        <w:sz w:val="20"/>
        <w:szCs w:val="20"/>
      </w:rPr>
      <w:id w:val="-1218038668"/>
      <w:docPartObj>
        <w:docPartGallery w:val="Page Numbers (Bottom of Page)"/>
        <w:docPartUnique/>
      </w:docPartObj>
    </w:sdtPr>
    <w:sdtEndPr/>
    <w:sdtContent>
      <w:sdt>
        <w:sdtPr>
          <w:rPr>
            <w:i/>
            <w:sz w:val="20"/>
            <w:szCs w:val="20"/>
          </w:rPr>
          <w:id w:val="-1769616900"/>
          <w:docPartObj>
            <w:docPartGallery w:val="Page Numbers (Top of Page)"/>
            <w:docPartUnique/>
          </w:docPartObj>
        </w:sdtPr>
        <w:sdtEndPr/>
        <w:sdtContent>
          <w:p w:rsidR="00833390" w:rsidRPr="00833390" w:rsidRDefault="00833390" w:rsidP="00833390">
            <w:pPr>
              <w:pStyle w:val="Pieddepage"/>
              <w:jc w:val="right"/>
              <w:rPr>
                <w:i/>
                <w:sz w:val="20"/>
                <w:szCs w:val="20"/>
              </w:rPr>
            </w:pPr>
            <w:r w:rsidRPr="00833390">
              <w:rPr>
                <w:i/>
                <w:sz w:val="20"/>
                <w:szCs w:val="20"/>
              </w:rPr>
              <w:t xml:space="preserve">Page </w:t>
            </w:r>
            <w:r w:rsidRPr="00833390">
              <w:rPr>
                <w:b/>
                <w:bCs/>
                <w:i/>
                <w:sz w:val="20"/>
                <w:szCs w:val="20"/>
              </w:rPr>
              <w:fldChar w:fldCharType="begin"/>
            </w:r>
            <w:r w:rsidRPr="00833390">
              <w:rPr>
                <w:b/>
                <w:bCs/>
                <w:i/>
                <w:sz w:val="20"/>
                <w:szCs w:val="20"/>
              </w:rPr>
              <w:instrText>PAGE</w:instrText>
            </w:r>
            <w:r w:rsidRPr="00833390">
              <w:rPr>
                <w:b/>
                <w:bCs/>
                <w:i/>
                <w:sz w:val="20"/>
                <w:szCs w:val="20"/>
              </w:rPr>
              <w:fldChar w:fldCharType="separate"/>
            </w:r>
            <w:r w:rsidR="0090047D">
              <w:rPr>
                <w:b/>
                <w:bCs/>
                <w:i/>
                <w:noProof/>
                <w:sz w:val="20"/>
                <w:szCs w:val="20"/>
              </w:rPr>
              <w:t>1</w:t>
            </w:r>
            <w:r w:rsidRPr="00833390">
              <w:rPr>
                <w:b/>
                <w:bCs/>
                <w:i/>
                <w:sz w:val="20"/>
                <w:szCs w:val="20"/>
              </w:rPr>
              <w:fldChar w:fldCharType="end"/>
            </w:r>
            <w:r w:rsidRPr="00833390">
              <w:rPr>
                <w:i/>
                <w:sz w:val="20"/>
                <w:szCs w:val="20"/>
              </w:rPr>
              <w:t xml:space="preserve"> sur </w:t>
            </w:r>
            <w:r w:rsidRPr="00833390">
              <w:rPr>
                <w:b/>
                <w:bCs/>
                <w:i/>
                <w:sz w:val="20"/>
                <w:szCs w:val="20"/>
              </w:rPr>
              <w:fldChar w:fldCharType="begin"/>
            </w:r>
            <w:r w:rsidRPr="00833390">
              <w:rPr>
                <w:b/>
                <w:bCs/>
                <w:i/>
                <w:sz w:val="20"/>
                <w:szCs w:val="20"/>
              </w:rPr>
              <w:instrText>NUMPAGES</w:instrText>
            </w:r>
            <w:r w:rsidRPr="00833390">
              <w:rPr>
                <w:b/>
                <w:bCs/>
                <w:i/>
                <w:sz w:val="20"/>
                <w:szCs w:val="20"/>
              </w:rPr>
              <w:fldChar w:fldCharType="separate"/>
            </w:r>
            <w:r w:rsidR="0090047D">
              <w:rPr>
                <w:b/>
                <w:bCs/>
                <w:i/>
                <w:noProof/>
                <w:sz w:val="20"/>
                <w:szCs w:val="20"/>
              </w:rPr>
              <w:t>2</w:t>
            </w:r>
            <w:r w:rsidRPr="00833390">
              <w:rPr>
                <w:b/>
                <w:bCs/>
                <w:i/>
                <w:sz w:val="20"/>
                <w:szCs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7A6F" w:rsidRDefault="00DC7A6F" w:rsidP="00833390">
      <w:pPr>
        <w:spacing w:after="0" w:line="240" w:lineRule="auto"/>
      </w:pPr>
      <w:r>
        <w:separator/>
      </w:r>
    </w:p>
  </w:footnote>
  <w:footnote w:type="continuationSeparator" w:id="0">
    <w:p w:rsidR="00DC7A6F" w:rsidRDefault="00DC7A6F" w:rsidP="008333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3390" w:rsidRDefault="00833390" w:rsidP="00833390">
    <w:pPr>
      <w:pStyle w:val="Pieddepage"/>
      <w:jc w:val="right"/>
      <w:rPr>
        <w:i/>
        <w:sz w:val="20"/>
      </w:rPr>
    </w:pPr>
    <w:r>
      <w:rPr>
        <w:i/>
        <w:noProof/>
        <w:sz w:val="20"/>
        <w:lang w:eastAsia="fr-FR"/>
      </w:rPr>
      <w:drawing>
        <wp:anchor distT="0" distB="0" distL="114300" distR="114300" simplePos="0" relativeHeight="251658240" behindDoc="1" locked="0" layoutInCell="1" allowOverlap="1">
          <wp:simplePos x="0" y="0"/>
          <wp:positionH relativeFrom="column">
            <wp:posOffset>-199390</wp:posOffset>
          </wp:positionH>
          <wp:positionV relativeFrom="paragraph">
            <wp:posOffset>-117475</wp:posOffset>
          </wp:positionV>
          <wp:extent cx="945515" cy="772795"/>
          <wp:effectExtent l="0" t="0" r="6985" b="8255"/>
          <wp:wrapTight wrapText="bothSides">
            <wp:wrapPolygon edited="0">
              <wp:start x="0" y="0"/>
              <wp:lineTo x="0" y="21298"/>
              <wp:lineTo x="21324" y="21298"/>
              <wp:lineTo x="21324"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vcbj.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5515" cy="772795"/>
                  </a:xfrm>
                  <a:prstGeom prst="rect">
                    <a:avLst/>
                  </a:prstGeom>
                </pic:spPr>
              </pic:pic>
            </a:graphicData>
          </a:graphic>
          <wp14:sizeRelH relativeFrom="margin">
            <wp14:pctWidth>0</wp14:pctWidth>
          </wp14:sizeRelH>
          <wp14:sizeRelV relativeFrom="margin">
            <wp14:pctHeight>0</wp14:pctHeight>
          </wp14:sizeRelV>
        </wp:anchor>
      </w:drawing>
    </w:r>
    <w:r w:rsidRPr="00833390">
      <w:rPr>
        <w:i/>
        <w:sz w:val="20"/>
      </w:rPr>
      <w:t xml:space="preserve">Note FCCBJ – </w:t>
    </w:r>
    <w:sdt>
      <w:sdtPr>
        <w:rPr>
          <w:i/>
          <w:sz w:val="20"/>
        </w:rPr>
        <w:alias w:val="Auteur "/>
        <w:tag w:val=""/>
        <w:id w:val="-359045111"/>
        <w:dataBinding w:prefixMappings="xmlns:ns0='http://purl.org/dc/elements/1.1/' xmlns:ns1='http://schemas.openxmlformats.org/package/2006/metadata/core-properties' " w:xpath="/ns1:coreProperties[1]/ns0:creator[1]" w:storeItemID="{6C3C8BC8-F283-45AE-878A-BAB7291924A1}"/>
        <w:text/>
      </w:sdtPr>
      <w:sdtEndPr/>
      <w:sdtContent>
        <w:r w:rsidR="00FF1B5C">
          <w:rPr>
            <w:i/>
            <w:sz w:val="20"/>
          </w:rPr>
          <w:t>CS</w:t>
        </w:r>
      </w:sdtContent>
    </w:sdt>
    <w:r w:rsidRPr="00833390">
      <w:rPr>
        <w:i/>
        <w:sz w:val="20"/>
      </w:rPr>
      <w:t xml:space="preserve"> </w:t>
    </w:r>
    <w:sdt>
      <w:sdtPr>
        <w:rPr>
          <w:i/>
          <w:sz w:val="20"/>
        </w:rPr>
        <w:alias w:val="Date de publication"/>
        <w:tag w:val=""/>
        <w:id w:val="-304003796"/>
        <w:dataBinding w:prefixMappings="xmlns:ns0='http://schemas.microsoft.com/office/2006/coverPageProps' " w:xpath="/ns0:CoverPageProperties[1]/ns0:PublishDate[1]" w:storeItemID="{55AF091B-3C7A-41E3-B477-F2FDAA23CFDA}"/>
        <w:date w:fullDate="2018-01-04T00:00:00Z">
          <w:dateFormat w:val="dd/MM/yyyy"/>
          <w:lid w:val="fr-FR"/>
          <w:storeMappedDataAs w:val="dateTime"/>
          <w:calendar w:val="gregorian"/>
        </w:date>
      </w:sdtPr>
      <w:sdtEndPr/>
      <w:sdtContent>
        <w:r w:rsidR="00FF1B5C">
          <w:rPr>
            <w:i/>
            <w:sz w:val="20"/>
          </w:rPr>
          <w:t>04/01/2018</w:t>
        </w:r>
      </w:sdtContent>
    </w:sdt>
  </w:p>
  <w:sdt>
    <w:sdtPr>
      <w:rPr>
        <w:i/>
        <w:sz w:val="20"/>
      </w:rPr>
      <w:alias w:val="Commentaires "/>
      <w:tag w:val=""/>
      <w:id w:val="-609433128"/>
      <w:dataBinding w:prefixMappings="xmlns:ns0='http://purl.org/dc/elements/1.1/' xmlns:ns1='http://schemas.openxmlformats.org/package/2006/metadata/core-properties' " w:xpath="/ns1:coreProperties[1]/ns0:description[1]" w:storeItemID="{6C3C8BC8-F283-45AE-878A-BAB7291924A1}"/>
      <w:text w:multiLine="1"/>
    </w:sdtPr>
    <w:sdtEndPr/>
    <w:sdtContent>
      <w:p w:rsidR="00833390" w:rsidRPr="00833390" w:rsidRDefault="00FF1B5C" w:rsidP="00833390">
        <w:pPr>
          <w:pStyle w:val="Pieddepage"/>
          <w:jc w:val="right"/>
          <w:rPr>
            <w:i/>
            <w:sz w:val="20"/>
          </w:rPr>
        </w:pPr>
        <w:r>
          <w:rPr>
            <w:i/>
            <w:sz w:val="20"/>
          </w:rPr>
          <w:t>Légifrance</w:t>
        </w:r>
      </w:p>
    </w:sdtContent>
  </w:sdt>
  <w:p w:rsidR="00833390" w:rsidRDefault="0083339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43A97"/>
    <w:multiLevelType w:val="multilevel"/>
    <w:tmpl w:val="E3885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A6F"/>
    <w:rsid w:val="00153978"/>
    <w:rsid w:val="00177863"/>
    <w:rsid w:val="003A2915"/>
    <w:rsid w:val="00597A10"/>
    <w:rsid w:val="006A3890"/>
    <w:rsid w:val="00721F57"/>
    <w:rsid w:val="007560EB"/>
    <w:rsid w:val="00816B2A"/>
    <w:rsid w:val="00833390"/>
    <w:rsid w:val="0090047D"/>
    <w:rsid w:val="00CE50A8"/>
    <w:rsid w:val="00DC7A6F"/>
    <w:rsid w:val="00EC1930"/>
    <w:rsid w:val="00FF1B5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5EEDC74-F17B-4A82-8C6A-3DFB1E7B1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8333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3">
    <w:name w:val="heading 3"/>
    <w:basedOn w:val="Normal"/>
    <w:link w:val="Titre3Car"/>
    <w:uiPriority w:val="9"/>
    <w:qFormat/>
    <w:rsid w:val="00833390"/>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link w:val="Titre4Car"/>
    <w:uiPriority w:val="9"/>
    <w:qFormat/>
    <w:rsid w:val="00833390"/>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833390"/>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833390"/>
    <w:rPr>
      <w:rFonts w:ascii="Times New Roman" w:eastAsia="Times New Roman" w:hAnsi="Times New Roman" w:cs="Times New Roman"/>
      <w:b/>
      <w:bCs/>
      <w:sz w:val="24"/>
      <w:szCs w:val="24"/>
      <w:lang w:eastAsia="fr-FR"/>
    </w:rPr>
  </w:style>
  <w:style w:type="paragraph" w:styleId="NormalWeb">
    <w:name w:val="Normal (Web)"/>
    <w:basedOn w:val="Normal"/>
    <w:uiPriority w:val="99"/>
    <w:semiHidden/>
    <w:unhideWhenUsed/>
    <w:rsid w:val="0083339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833390"/>
    <w:rPr>
      <w:b/>
      <w:bCs/>
    </w:rPr>
  </w:style>
  <w:style w:type="character" w:styleId="Lienhypertexte">
    <w:name w:val="Hyperlink"/>
    <w:basedOn w:val="Policepardfaut"/>
    <w:uiPriority w:val="99"/>
    <w:semiHidden/>
    <w:unhideWhenUsed/>
    <w:rsid w:val="00833390"/>
    <w:rPr>
      <w:color w:val="0000FF"/>
      <w:u w:val="single"/>
    </w:rPr>
  </w:style>
  <w:style w:type="character" w:customStyle="1" w:styleId="Titre1Car">
    <w:name w:val="Titre 1 Car"/>
    <w:basedOn w:val="Policepardfaut"/>
    <w:link w:val="Titre1"/>
    <w:uiPriority w:val="9"/>
    <w:rsid w:val="00833390"/>
    <w:rPr>
      <w:rFonts w:asciiTheme="majorHAnsi" w:eastAsiaTheme="majorEastAsia" w:hAnsiTheme="majorHAnsi" w:cstheme="majorBidi"/>
      <w:color w:val="2E74B5" w:themeColor="accent1" w:themeShade="BF"/>
      <w:sz w:val="32"/>
      <w:szCs w:val="32"/>
    </w:rPr>
  </w:style>
  <w:style w:type="paragraph" w:styleId="En-tte">
    <w:name w:val="header"/>
    <w:basedOn w:val="Normal"/>
    <w:link w:val="En-tteCar"/>
    <w:uiPriority w:val="99"/>
    <w:unhideWhenUsed/>
    <w:rsid w:val="00833390"/>
    <w:pPr>
      <w:tabs>
        <w:tab w:val="center" w:pos="4536"/>
        <w:tab w:val="right" w:pos="9072"/>
      </w:tabs>
      <w:spacing w:after="0" w:line="240" w:lineRule="auto"/>
    </w:pPr>
  </w:style>
  <w:style w:type="character" w:customStyle="1" w:styleId="En-tteCar">
    <w:name w:val="En-tête Car"/>
    <w:basedOn w:val="Policepardfaut"/>
    <w:link w:val="En-tte"/>
    <w:uiPriority w:val="99"/>
    <w:rsid w:val="00833390"/>
  </w:style>
  <w:style w:type="paragraph" w:styleId="Pieddepage">
    <w:name w:val="footer"/>
    <w:basedOn w:val="Normal"/>
    <w:link w:val="PieddepageCar"/>
    <w:uiPriority w:val="99"/>
    <w:unhideWhenUsed/>
    <w:rsid w:val="0083339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33390"/>
  </w:style>
  <w:style w:type="character" w:styleId="Textedelespacerserv">
    <w:name w:val="Placeholder Text"/>
    <w:basedOn w:val="Policepardfaut"/>
    <w:uiPriority w:val="99"/>
    <w:semiHidden/>
    <w:rsid w:val="0083339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978220">
      <w:bodyDiv w:val="1"/>
      <w:marLeft w:val="0"/>
      <w:marRight w:val="0"/>
      <w:marTop w:val="0"/>
      <w:marBottom w:val="0"/>
      <w:divBdr>
        <w:top w:val="none" w:sz="0" w:space="0" w:color="auto"/>
        <w:left w:val="none" w:sz="0" w:space="0" w:color="auto"/>
        <w:bottom w:val="none" w:sz="0" w:space="0" w:color="auto"/>
        <w:right w:val="none" w:sz="0" w:space="0" w:color="auto"/>
      </w:divBdr>
    </w:div>
    <w:div w:id="239607785">
      <w:bodyDiv w:val="1"/>
      <w:marLeft w:val="0"/>
      <w:marRight w:val="0"/>
      <w:marTop w:val="0"/>
      <w:marBottom w:val="0"/>
      <w:divBdr>
        <w:top w:val="none" w:sz="0" w:space="0" w:color="auto"/>
        <w:left w:val="none" w:sz="0" w:space="0" w:color="auto"/>
        <w:bottom w:val="none" w:sz="0" w:space="0" w:color="auto"/>
        <w:right w:val="none" w:sz="0" w:space="0" w:color="auto"/>
      </w:divBdr>
    </w:div>
    <w:div w:id="1583488440">
      <w:bodyDiv w:val="1"/>
      <w:marLeft w:val="0"/>
      <w:marRight w:val="0"/>
      <w:marTop w:val="0"/>
      <w:marBottom w:val="0"/>
      <w:divBdr>
        <w:top w:val="none" w:sz="0" w:space="0" w:color="auto"/>
        <w:left w:val="none" w:sz="0" w:space="0" w:color="auto"/>
        <w:bottom w:val="none" w:sz="0" w:space="0" w:color="auto"/>
        <w:right w:val="none" w:sz="0" w:space="0" w:color="auto"/>
      </w:divBdr>
      <w:divsChild>
        <w:div w:id="315689838">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24233">
          <w:marLeft w:val="0"/>
          <w:marRight w:val="15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Code.do?cidTexte=LEGITEXT000006072050&amp;dateTexte=&amp;categorieLien=ci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legifrance.gouv.fr/affichCodeArticle.do?cidTexte=LEGITEXT000006072050&amp;idArticle=LEGIARTI000006900976&amp;dateTexte=&amp;categorieLien=cid" TargetMode="External"/><Relationship Id="rId4" Type="http://schemas.openxmlformats.org/officeDocument/2006/relationships/settings" Target="settings.xml"/><Relationship Id="rId9" Type="http://schemas.openxmlformats.org/officeDocument/2006/relationships/hyperlink" Target="https://www.legifrance.gouv.fr/affichCodeArticle.do?cidTexte=LEGITEXT000006072050&amp;idArticle=LEGIARTI000006900966&amp;dateTexte=&amp;categorieLien=cid"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T:\FCCBJ\Interne\Mod&#232;les\mod&#232;le%20note%20FCCBJ.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2018-01-04T00:00:00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modèle note FCCBJ.dotx</Template>
  <TotalTime>0</TotalTime>
  <Pages>2</Pages>
  <Words>837</Words>
  <Characters>4609</Characters>
  <Application>Microsoft Office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c:creator>
  <cp:keywords/>
  <dc:description>Légifrance</dc:description>
  <cp:lastModifiedBy>user</cp:lastModifiedBy>
  <cp:revision>2</cp:revision>
  <dcterms:created xsi:type="dcterms:W3CDTF">2018-01-04T12:53:00Z</dcterms:created>
  <dcterms:modified xsi:type="dcterms:W3CDTF">2018-01-04T12:53:00Z</dcterms:modified>
</cp:coreProperties>
</file>