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7ECA3" w14:textId="77777777" w:rsidR="003B7E6E" w:rsidRPr="003B7E6E" w:rsidRDefault="003B7E6E" w:rsidP="003B7E6E">
      <w:pPr>
        <w:rPr>
          <w:i/>
          <w:iCs/>
        </w:rPr>
      </w:pPr>
      <w:r w:rsidRPr="003B7E6E">
        <w:rPr>
          <w:i/>
          <w:iCs/>
        </w:rPr>
        <w:t xml:space="preserve">Note à réaliser même s’il n’y a pas eu de signature de protocole pré-électoral. Dans ce cas, c’est l’employeur qui choisit les modalités d’élections dans le respect de la législation. </w:t>
      </w:r>
    </w:p>
    <w:p w14:paraId="0AFCEE20" w14:textId="77777777" w:rsidR="003B7E6E" w:rsidRDefault="003B7E6E" w:rsidP="00960243"/>
    <w:p w14:paraId="77C3A728" w14:textId="764DF23B" w:rsidR="00960243" w:rsidRDefault="00960243" w:rsidP="003B7E6E">
      <w:pPr>
        <w:jc w:val="center"/>
        <w:rPr>
          <w:b/>
          <w:bCs/>
          <w:sz w:val="24"/>
          <w:szCs w:val="24"/>
          <w:u w:val="single"/>
        </w:rPr>
      </w:pPr>
      <w:r w:rsidRPr="003B7E6E">
        <w:rPr>
          <w:b/>
          <w:bCs/>
          <w:sz w:val="24"/>
          <w:szCs w:val="24"/>
          <w:u w:val="single"/>
        </w:rPr>
        <w:t>NOTE AU PERSONNEL ET AUX ORGANISATIONS SYNDICALES</w:t>
      </w:r>
    </w:p>
    <w:p w14:paraId="2752AECB" w14:textId="77777777" w:rsidR="003B7E6E" w:rsidRPr="003B7E6E" w:rsidRDefault="003B7E6E" w:rsidP="003B7E6E">
      <w:pPr>
        <w:jc w:val="center"/>
        <w:rPr>
          <w:b/>
          <w:bCs/>
          <w:sz w:val="24"/>
          <w:szCs w:val="24"/>
          <w:u w:val="single"/>
        </w:rPr>
      </w:pPr>
    </w:p>
    <w:p w14:paraId="27F0B460" w14:textId="77777777" w:rsidR="00960243" w:rsidRPr="003B7E6E" w:rsidRDefault="00960243" w:rsidP="00960243">
      <w:pPr>
        <w:rPr>
          <w:b/>
          <w:bCs/>
        </w:rPr>
      </w:pPr>
      <w:r>
        <w:t xml:space="preserve">Date : le </w:t>
      </w:r>
      <w:r w:rsidRPr="003B7E6E">
        <w:rPr>
          <w:b/>
          <w:bCs/>
        </w:rPr>
        <w:t>&lt;à préciser&gt;</w:t>
      </w:r>
    </w:p>
    <w:p w14:paraId="584490AE" w14:textId="77777777" w:rsidR="00960243" w:rsidRDefault="00960243" w:rsidP="00960243">
      <w:r>
        <w:t>Objet : Elections du Comité Economique et Social (CSE)</w:t>
      </w:r>
    </w:p>
    <w:p w14:paraId="2035554A" w14:textId="77777777" w:rsidR="003B7E6E" w:rsidRDefault="003B7E6E" w:rsidP="00960243"/>
    <w:p w14:paraId="596F39D4" w14:textId="2A086C74" w:rsidR="00960243" w:rsidRDefault="00960243" w:rsidP="00960243">
      <w:r>
        <w:t xml:space="preserve">Le personnel sera appelé à élire les membres du Comité Economique et Social (CSE), le </w:t>
      </w:r>
      <w:r w:rsidRPr="003B7E6E">
        <w:rPr>
          <w:b/>
          <w:bCs/>
        </w:rPr>
        <w:t>&lt;à préciser&gt;</w:t>
      </w:r>
    </w:p>
    <w:p w14:paraId="1B0A52F5" w14:textId="77777777" w:rsidR="00960243" w:rsidRPr="003B7E6E" w:rsidRDefault="00960243" w:rsidP="00960243">
      <w:pPr>
        <w:rPr>
          <w:b/>
          <w:bCs/>
        </w:rPr>
      </w:pPr>
      <w:proofErr w:type="gramStart"/>
      <w:r>
        <w:t>de</w:t>
      </w:r>
      <w:proofErr w:type="gramEnd"/>
      <w:r>
        <w:t xml:space="preserve"> </w:t>
      </w:r>
      <w:r w:rsidRPr="003B7E6E">
        <w:rPr>
          <w:b/>
          <w:bCs/>
        </w:rPr>
        <w:t>&lt;créneau horaire à préciser&gt;,</w:t>
      </w:r>
      <w:r>
        <w:t xml:space="preserve"> à </w:t>
      </w:r>
      <w:r w:rsidRPr="003B7E6E">
        <w:rPr>
          <w:b/>
          <w:bCs/>
        </w:rPr>
        <w:t>&lt;lieu à préciser&gt;.</w:t>
      </w:r>
    </w:p>
    <w:p w14:paraId="761D4BC8" w14:textId="2AA09E62" w:rsidR="00960243" w:rsidRDefault="00960243" w:rsidP="00960243">
      <w:r>
        <w:t>- Collège « Ouvriers et employés »</w:t>
      </w:r>
      <w:r w:rsidR="003B7E6E">
        <w:rPr>
          <w:rStyle w:val="Appelnotedebasdep"/>
        </w:rPr>
        <w:footnoteReference w:id="1"/>
      </w:r>
    </w:p>
    <w:p w14:paraId="5CF11C22" w14:textId="77777777" w:rsidR="00960243" w:rsidRDefault="00960243" w:rsidP="00E1198F">
      <w:pPr>
        <w:ind w:firstLine="708"/>
      </w:pPr>
      <w:r>
        <w:t xml:space="preserve">- Titulaire(s) : </w:t>
      </w:r>
      <w:r w:rsidRPr="00E1198F">
        <w:rPr>
          <w:b/>
          <w:bCs/>
        </w:rPr>
        <w:t>&lt;nombre à préciser&gt;</w:t>
      </w:r>
    </w:p>
    <w:p w14:paraId="28D13485" w14:textId="77777777" w:rsidR="00960243" w:rsidRDefault="00960243" w:rsidP="00E1198F">
      <w:pPr>
        <w:ind w:firstLine="708"/>
      </w:pPr>
      <w:r>
        <w:t xml:space="preserve">- Suppléant(s) : </w:t>
      </w:r>
      <w:r w:rsidRPr="00E1198F">
        <w:rPr>
          <w:b/>
          <w:bCs/>
        </w:rPr>
        <w:t>&lt;nombre à préciser&gt;</w:t>
      </w:r>
    </w:p>
    <w:p w14:paraId="7CD8A8EE" w14:textId="77777777" w:rsidR="00960243" w:rsidRDefault="00960243" w:rsidP="00960243">
      <w:r>
        <w:t>- Collège « Ingénieurs et cadres »</w:t>
      </w:r>
    </w:p>
    <w:p w14:paraId="1ED5B1C4" w14:textId="77777777" w:rsidR="00960243" w:rsidRDefault="00960243" w:rsidP="00E1198F">
      <w:pPr>
        <w:ind w:firstLine="708"/>
      </w:pPr>
      <w:r>
        <w:t xml:space="preserve">- Titulaire(s) : </w:t>
      </w:r>
      <w:r w:rsidRPr="00E1198F">
        <w:rPr>
          <w:b/>
          <w:bCs/>
        </w:rPr>
        <w:t>&lt;nombre à préciser&gt;</w:t>
      </w:r>
    </w:p>
    <w:p w14:paraId="0711770F" w14:textId="77777777" w:rsidR="00960243" w:rsidRDefault="00960243" w:rsidP="00E1198F">
      <w:pPr>
        <w:ind w:firstLine="708"/>
      </w:pPr>
      <w:r>
        <w:t xml:space="preserve">- Suppléant(s) : </w:t>
      </w:r>
      <w:r w:rsidRPr="00E1198F">
        <w:rPr>
          <w:b/>
          <w:bCs/>
        </w:rPr>
        <w:t>&lt;nombre à préciser&gt;</w:t>
      </w:r>
    </w:p>
    <w:p w14:paraId="44113F88" w14:textId="77777777" w:rsidR="00960243" w:rsidRDefault="00960243" w:rsidP="00960243">
      <w:r>
        <w:t>Un vote par correspondance sera organisé pour les électeurs absents le jour du scrutin.</w:t>
      </w:r>
    </w:p>
    <w:p w14:paraId="13C8E8E2" w14:textId="05137E87" w:rsidR="00960243" w:rsidRPr="00E1198F" w:rsidRDefault="00960243" w:rsidP="00960243">
      <w:pPr>
        <w:rPr>
          <w:b/>
          <w:bCs/>
        </w:rPr>
      </w:pPr>
      <w:r>
        <w:t>En vue de ces élections, les organisations syndicales représentatives dans l'entreprise sont priées de</w:t>
      </w:r>
      <w:r w:rsidR="00E1198F">
        <w:t xml:space="preserve"> </w:t>
      </w:r>
      <w:r>
        <w:t xml:space="preserve">déposer la liste de leurs candidats à la Direction du personnel au plus tard le </w:t>
      </w:r>
      <w:r w:rsidRPr="00E1198F">
        <w:rPr>
          <w:b/>
          <w:bCs/>
        </w:rPr>
        <w:t>&lt;à préciser&gt;</w:t>
      </w:r>
      <w:r>
        <w:t xml:space="preserve">, à </w:t>
      </w:r>
      <w:r w:rsidRPr="00E1198F">
        <w:rPr>
          <w:b/>
          <w:bCs/>
        </w:rPr>
        <w:t>&lt;heure à</w:t>
      </w:r>
      <w:r w:rsidR="00E1198F">
        <w:rPr>
          <w:b/>
          <w:bCs/>
        </w:rPr>
        <w:t xml:space="preserve"> </w:t>
      </w:r>
      <w:r w:rsidRPr="00E1198F">
        <w:rPr>
          <w:b/>
          <w:bCs/>
        </w:rPr>
        <w:t>préciser&gt;.</w:t>
      </w:r>
    </w:p>
    <w:p w14:paraId="58F2F06D" w14:textId="2E31DA09" w:rsidR="00960243" w:rsidRDefault="00960243" w:rsidP="00960243">
      <w:r>
        <w:t>En l'absence de candidature syndicale ou si le quorum n'était pas atteint, un second tour sera organisé</w:t>
      </w:r>
      <w:r w:rsidR="00E1198F">
        <w:t xml:space="preserve"> </w:t>
      </w:r>
      <w:r>
        <w:t xml:space="preserve">le </w:t>
      </w:r>
      <w:r w:rsidRPr="00E1198F">
        <w:rPr>
          <w:b/>
          <w:bCs/>
        </w:rPr>
        <w:t>&lt;à préciser&gt;</w:t>
      </w:r>
      <w:r>
        <w:t xml:space="preserve">, à </w:t>
      </w:r>
      <w:r w:rsidRPr="00E1198F">
        <w:rPr>
          <w:b/>
          <w:bCs/>
        </w:rPr>
        <w:t>&lt;heure à préciser&gt;.</w:t>
      </w:r>
    </w:p>
    <w:p w14:paraId="0F68D1C8" w14:textId="2C503404" w:rsidR="00960243" w:rsidRDefault="00960243" w:rsidP="00960243">
      <w:r>
        <w:t>Des candidats libres pourraient se présenter à ce second tour et les candidatures seraient admises</w:t>
      </w:r>
      <w:r w:rsidR="00C5619F">
        <w:t xml:space="preserve"> </w:t>
      </w:r>
      <w:r>
        <w:t xml:space="preserve">jusqu'au </w:t>
      </w:r>
      <w:r w:rsidRPr="00C5619F">
        <w:rPr>
          <w:b/>
          <w:bCs/>
        </w:rPr>
        <w:t>&lt;à préciser&gt;</w:t>
      </w:r>
      <w:r>
        <w:t xml:space="preserve">, à </w:t>
      </w:r>
      <w:r w:rsidRPr="00C5619F">
        <w:rPr>
          <w:b/>
          <w:bCs/>
        </w:rPr>
        <w:t>&lt;heure à préciser&gt;.</w:t>
      </w:r>
    </w:p>
    <w:p w14:paraId="4344910A" w14:textId="77777777" w:rsidR="00960243" w:rsidRDefault="00960243" w:rsidP="00960243">
      <w:r>
        <w:t xml:space="preserve">Les listes électorales seront affichées le </w:t>
      </w:r>
      <w:r w:rsidRPr="00C5619F">
        <w:rPr>
          <w:b/>
          <w:bCs/>
        </w:rPr>
        <w:t>&lt;à préciser&gt;</w:t>
      </w:r>
      <w:r>
        <w:t>.</w:t>
      </w:r>
    </w:p>
    <w:p w14:paraId="3B724988" w14:textId="77777777" w:rsidR="00C5619F" w:rsidRDefault="00C5619F" w:rsidP="00960243"/>
    <w:p w14:paraId="353D7BF9" w14:textId="1BE85785" w:rsidR="00CE49F2" w:rsidRPr="00C5619F" w:rsidRDefault="00960243" w:rsidP="00960243">
      <w:pPr>
        <w:rPr>
          <w:b/>
          <w:bCs/>
        </w:rPr>
      </w:pPr>
      <w:r w:rsidRPr="00C5619F">
        <w:rPr>
          <w:b/>
          <w:bCs/>
        </w:rPr>
        <w:t>&lt;Nom, prénom du représentant de l’employeur, qualité, signature&gt;</w:t>
      </w:r>
    </w:p>
    <w:p w14:paraId="28FAF35E" w14:textId="3E57259B" w:rsidR="00960243" w:rsidRDefault="00960243" w:rsidP="00960243"/>
    <w:p w14:paraId="6235477F" w14:textId="4FA698EE" w:rsidR="00960243" w:rsidRDefault="00960243" w:rsidP="00960243"/>
    <w:sectPr w:rsidR="00960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B34C9" w14:textId="77777777" w:rsidR="003B7E6E" w:rsidRDefault="003B7E6E" w:rsidP="003B7E6E">
      <w:pPr>
        <w:spacing w:after="0" w:line="240" w:lineRule="auto"/>
      </w:pPr>
      <w:r>
        <w:separator/>
      </w:r>
    </w:p>
  </w:endnote>
  <w:endnote w:type="continuationSeparator" w:id="0">
    <w:p w14:paraId="5EE8A583" w14:textId="77777777" w:rsidR="003B7E6E" w:rsidRDefault="003B7E6E" w:rsidP="003B7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29A78" w14:textId="77777777" w:rsidR="003B7E6E" w:rsidRDefault="003B7E6E" w:rsidP="003B7E6E">
      <w:pPr>
        <w:spacing w:after="0" w:line="240" w:lineRule="auto"/>
      </w:pPr>
      <w:r>
        <w:separator/>
      </w:r>
    </w:p>
  </w:footnote>
  <w:footnote w:type="continuationSeparator" w:id="0">
    <w:p w14:paraId="4E71A9B1" w14:textId="77777777" w:rsidR="003B7E6E" w:rsidRDefault="003B7E6E" w:rsidP="003B7E6E">
      <w:pPr>
        <w:spacing w:after="0" w:line="240" w:lineRule="auto"/>
      </w:pPr>
      <w:r>
        <w:continuationSeparator/>
      </w:r>
    </w:p>
  </w:footnote>
  <w:footnote w:id="1">
    <w:p w14:paraId="42EB0596" w14:textId="77777777" w:rsidR="003B7E6E" w:rsidRDefault="003B7E6E" w:rsidP="003B7E6E">
      <w:r>
        <w:rPr>
          <w:rStyle w:val="Appelnotedebasdep"/>
        </w:rPr>
        <w:footnoteRef/>
      </w:r>
      <w:r>
        <w:t xml:space="preserve"> </w:t>
      </w:r>
      <w:r>
        <w:t>Indiquer un seul collège dans les entreprises de 25 salariés ou moins.</w:t>
      </w:r>
    </w:p>
    <w:p w14:paraId="6EE8E1BA" w14:textId="4D422E06" w:rsidR="003B7E6E" w:rsidRDefault="003B7E6E">
      <w:pPr>
        <w:pStyle w:val="Notedebasdepag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43"/>
    <w:rsid w:val="003B7E6E"/>
    <w:rsid w:val="00960243"/>
    <w:rsid w:val="00C5619F"/>
    <w:rsid w:val="00CE49F2"/>
    <w:rsid w:val="00E1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C4D9"/>
  <w15:chartTrackingRefBased/>
  <w15:docId w15:val="{44AF6C70-6722-4D29-8D0C-671CB490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E6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E6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E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FE79B-CE9C-42A6-A69E-967D7052D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FCCBJ</dc:creator>
  <cp:keywords/>
  <dc:description/>
  <cp:lastModifiedBy>FCCBJ</cp:lastModifiedBy>
  <cp:revision>3</cp:revision>
  <dcterms:created xsi:type="dcterms:W3CDTF">2020-06-11T14:44:00Z</dcterms:created>
  <dcterms:modified xsi:type="dcterms:W3CDTF">2020-06-11T14:55:00Z</dcterms:modified>
</cp:coreProperties>
</file>